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微软雅黑" w:hAnsi="微软雅黑" w:eastAsia="微软雅黑" w:cs="微软雅黑"/>
          <w:b/>
          <w:bCs/>
          <w:color w:val="auto"/>
          <w:sz w:val="32"/>
          <w:szCs w:val="32"/>
          <w:lang w:val="en-US" w:eastAsia="zh-CN"/>
        </w:rPr>
      </w:pPr>
      <w:bookmarkStart w:id="0" w:name="_GoBack"/>
      <w:r>
        <w:rPr>
          <w:rFonts w:hint="eastAsia" w:ascii="微软雅黑" w:hAnsi="微软雅黑" w:eastAsia="微软雅黑" w:cs="微软雅黑"/>
          <w:b/>
          <w:bCs/>
          <w:color w:val="auto"/>
          <w:sz w:val="32"/>
          <w:szCs w:val="32"/>
          <w:lang w:val="en-US" w:eastAsia="zh-CN"/>
        </w:rPr>
        <w:t>卫生保健工作职责（托幼机构）</w:t>
      </w:r>
      <w:bookmarkEnd w:id="0"/>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按照《管理办法》要求，设立保健室卫生室，其设置应当符合本《规范》保健室设置基本要求。根据接收幼儿数量配备符合相关资质的卫生保健人员。</w:t>
      </w:r>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新设立的托幼机构，应当按照本《规范》卫生评价的要求进行设计和建设，招生前应当取得县级以上卫生行政部门指定的医疗卫生机构出具符合本《规范》的卫生评价报告。</w:t>
      </w:r>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制定适合本园（所）的卫生保健工作制度和年度工作计划，定期检查各项卫生保健制度的落实情况。</w:t>
      </w:r>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严格执行工作人员和儿童入园（所）及定期健康检查制度。坚持晨午检及全日健康观察工作，卫生保健人员应当深入各班巡视。做好儿童转园（所）健康管理工作。定期开展儿童生长发育监测和五官保健，将儿童体检结果及时反馈给家长。</w:t>
      </w:r>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加强园（所）传染病预防控制工作。做好入园（所）儿童预防接种证的查验，配合有关部门按时完成各项预防接种工作。建立儿童传染病预防控制制度，做好晨午检，儿童缺勤要追查，因病缺勤要登记。明确传染病疫情报告人，发现传染病病人或疑似传染病人要早报告、早治疗，相关班级要重点消毒管理。做好园（所）内环境卫生、各项日常卫生和消毒工作。</w:t>
      </w:r>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加强园（所）的伤害预防控制工作，建立因伤害缺勤登记报告制度，及时发现安全隐患，做好园（所）内伤害干预和评估工作。</w:t>
      </w:r>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根据各年龄段儿童的生理、心理特点，在卫生保健人员参与下制定合理的一日生活制度和体格锻炼计划，开展适合儿童年龄特点的保育工作和体格锻炼。</w:t>
      </w:r>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严格执行食品安全工作要求，配备食堂从业、管理人员和食品安全监管人员，制定各岗位工作职责，上岗前应当参加食品安全法律法规和儿童营养等专业知识培训。做好儿童的膳食管理工作，为儿童提供符合营养要求的平衡膳食。</w:t>
      </w:r>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卫生保健人员应当按时参加妇幼保健机构召开的工作例会，并接受相关业务培训与指导，定期对托幼机构内工作人员进行卫生保健知识的培训；积极开展传染病、常见病防治的健康教育，负责消毒隔离工作的检查指导，做好疾病的预防与管理。</w:t>
      </w:r>
    </w:p>
    <w:p>
      <w:pPr>
        <w:numPr>
          <w:ilvl w:val="0"/>
          <w:numId w:val="1"/>
        </w:numPr>
        <w:spacing w:line="360" w:lineRule="auto"/>
        <w:rPr>
          <w:rFonts w:hint="eastAsia"/>
          <w:b w:val="0"/>
          <w:bCs w:val="0"/>
          <w:color w:val="auto"/>
          <w:sz w:val="28"/>
          <w:szCs w:val="28"/>
          <w:lang w:val="en-US" w:eastAsia="zh-CN"/>
        </w:rPr>
      </w:pPr>
      <w:r>
        <w:rPr>
          <w:rFonts w:hint="eastAsia"/>
          <w:b w:val="0"/>
          <w:bCs w:val="0"/>
          <w:color w:val="auto"/>
          <w:sz w:val="28"/>
          <w:szCs w:val="28"/>
          <w:lang w:val="en-US" w:eastAsia="zh-CN"/>
        </w:rPr>
        <w:t>根据工作要求，完成各项卫生保健工作记录的填写，作好各种统计分析，并将数据按要求及时上报辖区内妇幼保健机构。</w:t>
      </w: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Style w:val="7"/>
                              <w:rFonts w:hint="eastAsia" w:eastAsiaTheme="minorEastAsia"/>
                              <w:lang w:eastAsia="zh-CN"/>
                            </w:rPr>
                          </w:pPr>
                          <w:r>
                            <w:rPr>
                              <w:rStyle w:val="7"/>
                              <w:rFonts w:hint="eastAsia"/>
                              <w:lang w:eastAsia="zh-CN"/>
                            </w:rPr>
                            <w:t xml:space="preserve">第 </w:t>
                          </w:r>
                          <w:r>
                            <w:rPr>
                              <w:rStyle w:val="7"/>
                              <w:rFonts w:hint="eastAsia"/>
                              <w:lang w:eastAsia="zh-CN"/>
                            </w:rPr>
                            <w:fldChar w:fldCharType="begin"/>
                          </w:r>
                          <w:r>
                            <w:rPr>
                              <w:rStyle w:val="7"/>
                              <w:rFonts w:hint="eastAsia"/>
                              <w:lang w:eastAsia="zh-CN"/>
                            </w:rPr>
                            <w:instrText xml:space="preserve"> PAGE  \* MERGEFORMAT </w:instrText>
                          </w:r>
                          <w:r>
                            <w:rPr>
                              <w:rStyle w:val="7"/>
                              <w:rFonts w:hint="eastAsia"/>
                              <w:lang w:eastAsia="zh-CN"/>
                            </w:rPr>
                            <w:fldChar w:fldCharType="separate"/>
                          </w:r>
                          <w:r>
                            <w:rPr>
                              <w:rStyle w:val="7"/>
                              <w:rFonts w:hint="eastAsia"/>
                              <w:lang w:eastAsia="zh-CN"/>
                            </w:rPr>
                            <w:t>- 1 -</w:t>
                          </w:r>
                          <w:r>
                            <w:rPr>
                              <w:rStyle w:val="7"/>
                              <w:rFonts w:hint="eastAsia"/>
                              <w:lang w:eastAsia="zh-CN"/>
                            </w:rPr>
                            <w:fldChar w:fldCharType="end"/>
                          </w:r>
                          <w:r>
                            <w:rPr>
                              <w:rStyle w:val="7"/>
                              <w:rFonts w:hint="eastAsia"/>
                              <w:lang w:eastAsia="zh-CN"/>
                            </w:rPr>
                            <w:t xml:space="preserve"> 页 共 </w:t>
                          </w:r>
                          <w:r>
                            <w:rPr>
                              <w:rStyle w:val="7"/>
                              <w:rFonts w:hint="eastAsia"/>
                              <w:lang w:eastAsia="zh-CN"/>
                            </w:rPr>
                            <w:fldChar w:fldCharType="begin"/>
                          </w:r>
                          <w:r>
                            <w:rPr>
                              <w:rStyle w:val="7"/>
                              <w:rFonts w:hint="eastAsia"/>
                              <w:lang w:eastAsia="zh-CN"/>
                            </w:rPr>
                            <w:instrText xml:space="preserve"> NUMPAGES  \* MERGEFORMAT </w:instrText>
                          </w:r>
                          <w:r>
                            <w:rPr>
                              <w:rStyle w:val="7"/>
                              <w:rFonts w:hint="eastAsia"/>
                              <w:lang w:eastAsia="zh-CN"/>
                            </w:rPr>
                            <w:fldChar w:fldCharType="separate"/>
                          </w:r>
                          <w:r>
                            <w:rPr>
                              <w:rStyle w:val="7"/>
                              <w:rFonts w:hint="eastAsia"/>
                              <w:lang w:eastAsia="zh-CN"/>
                            </w:rPr>
                            <w:t>1</w:t>
                          </w:r>
                          <w:r>
                            <w:rPr>
                              <w:rStyle w:val="7"/>
                              <w:rFonts w:hint="eastAsia"/>
                              <w:lang w:eastAsia="zh-CN"/>
                            </w:rPr>
                            <w:fldChar w:fldCharType="end"/>
                          </w:r>
                          <w:r>
                            <w:rPr>
                              <w:rStyle w:val="7"/>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3"/>
                      <w:rPr>
                        <w:rStyle w:val="7"/>
                        <w:rFonts w:hint="eastAsia" w:eastAsiaTheme="minorEastAsia"/>
                        <w:lang w:eastAsia="zh-CN"/>
                      </w:rPr>
                    </w:pPr>
                    <w:r>
                      <w:rPr>
                        <w:rStyle w:val="7"/>
                        <w:rFonts w:hint="eastAsia"/>
                        <w:lang w:eastAsia="zh-CN"/>
                      </w:rPr>
                      <w:t xml:space="preserve">第 </w:t>
                    </w:r>
                    <w:r>
                      <w:rPr>
                        <w:rStyle w:val="7"/>
                        <w:rFonts w:hint="eastAsia"/>
                        <w:lang w:eastAsia="zh-CN"/>
                      </w:rPr>
                      <w:fldChar w:fldCharType="begin"/>
                    </w:r>
                    <w:r>
                      <w:rPr>
                        <w:rStyle w:val="7"/>
                        <w:rFonts w:hint="eastAsia"/>
                        <w:lang w:eastAsia="zh-CN"/>
                      </w:rPr>
                      <w:instrText xml:space="preserve"> PAGE  \* MERGEFORMAT </w:instrText>
                    </w:r>
                    <w:r>
                      <w:rPr>
                        <w:rStyle w:val="7"/>
                        <w:rFonts w:hint="eastAsia"/>
                        <w:lang w:eastAsia="zh-CN"/>
                      </w:rPr>
                      <w:fldChar w:fldCharType="separate"/>
                    </w:r>
                    <w:r>
                      <w:rPr>
                        <w:rStyle w:val="7"/>
                        <w:rFonts w:hint="eastAsia"/>
                        <w:lang w:eastAsia="zh-CN"/>
                      </w:rPr>
                      <w:t>- 1 -</w:t>
                    </w:r>
                    <w:r>
                      <w:rPr>
                        <w:rStyle w:val="7"/>
                        <w:rFonts w:hint="eastAsia"/>
                        <w:lang w:eastAsia="zh-CN"/>
                      </w:rPr>
                      <w:fldChar w:fldCharType="end"/>
                    </w:r>
                    <w:r>
                      <w:rPr>
                        <w:rStyle w:val="7"/>
                        <w:rFonts w:hint="eastAsia"/>
                        <w:lang w:eastAsia="zh-CN"/>
                      </w:rPr>
                      <w:t xml:space="preserve"> 页 共 </w:t>
                    </w:r>
                    <w:r>
                      <w:rPr>
                        <w:rStyle w:val="7"/>
                        <w:rFonts w:hint="eastAsia"/>
                        <w:lang w:eastAsia="zh-CN"/>
                      </w:rPr>
                      <w:fldChar w:fldCharType="begin"/>
                    </w:r>
                    <w:r>
                      <w:rPr>
                        <w:rStyle w:val="7"/>
                        <w:rFonts w:hint="eastAsia"/>
                        <w:lang w:eastAsia="zh-CN"/>
                      </w:rPr>
                      <w:instrText xml:space="preserve"> NUMPAGES  \* MERGEFORMAT </w:instrText>
                    </w:r>
                    <w:r>
                      <w:rPr>
                        <w:rStyle w:val="7"/>
                        <w:rFonts w:hint="eastAsia"/>
                        <w:lang w:eastAsia="zh-CN"/>
                      </w:rPr>
                      <w:fldChar w:fldCharType="separate"/>
                    </w:r>
                    <w:r>
                      <w:rPr>
                        <w:rStyle w:val="7"/>
                        <w:rFonts w:hint="eastAsia"/>
                        <w:lang w:eastAsia="zh-CN"/>
                      </w:rPr>
                      <w:t>1</w:t>
                    </w:r>
                    <w:r>
                      <w:rPr>
                        <w:rStyle w:val="7"/>
                        <w:rFonts w:hint="eastAsia"/>
                        <w:lang w:eastAsia="zh-CN"/>
                      </w:rPr>
                      <w:fldChar w:fldCharType="end"/>
                    </w:r>
                    <w:r>
                      <w:rPr>
                        <w:rStyle w:val="7"/>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F99971"/>
    <w:multiLevelType w:val="singleLevel"/>
    <w:tmpl w:val="A4F9997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88A3164"/>
    <w:rsid w:val="0A7A10EB"/>
    <w:rsid w:val="0B762FF5"/>
    <w:rsid w:val="0EE95402"/>
    <w:rsid w:val="2215217C"/>
    <w:rsid w:val="226C4EAC"/>
    <w:rsid w:val="236C52F7"/>
    <w:rsid w:val="283B70ED"/>
    <w:rsid w:val="3105130C"/>
    <w:rsid w:val="33EB5444"/>
    <w:rsid w:val="390A475E"/>
    <w:rsid w:val="39662285"/>
    <w:rsid w:val="3BB34ED5"/>
    <w:rsid w:val="3ED7330E"/>
    <w:rsid w:val="4D4E0020"/>
    <w:rsid w:val="52A30ED8"/>
    <w:rsid w:val="58D417AD"/>
    <w:rsid w:val="5EBC0793"/>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rFonts w:ascii="Heiti SC Light" w:eastAsia="Heiti SC Light"/>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page number"/>
    <w:basedOn w:val="6"/>
    <w:semiHidden/>
    <w:unhideWhenUsed/>
    <w:qFormat/>
    <w:uiPriority w:val="99"/>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字符"/>
    <w:basedOn w:val="6"/>
    <w:link w:val="4"/>
    <w:qFormat/>
    <w:uiPriority w:val="99"/>
    <w:rPr>
      <w:sz w:val="18"/>
      <w:szCs w:val="18"/>
    </w:rPr>
  </w:style>
  <w:style w:type="character" w:customStyle="1" w:styleId="11">
    <w:name w:val="页脚字符"/>
    <w:basedOn w:val="6"/>
    <w:link w:val="3"/>
    <w:qFormat/>
    <w:uiPriority w:val="99"/>
    <w:rPr>
      <w:sz w:val="18"/>
      <w:szCs w:val="18"/>
    </w:rPr>
  </w:style>
  <w:style w:type="character" w:customStyle="1" w:styleId="12">
    <w:name w:val="批注框文本字符"/>
    <w:basedOn w:val="6"/>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4</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2019-02-28T04:07:46Z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