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游戏记录表</w:t>
      </w:r>
    </w:p>
    <w:tbl>
      <w:tblPr>
        <w:tblStyle w:val="8"/>
        <w:tblpPr w:leftFromText="180" w:rightFromText="180" w:vertAnchor="text" w:horzAnchor="page" w:tblpX="1489" w:tblpY="71"/>
        <w:tblOverlap w:val="never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3175"/>
        <w:gridCol w:w="125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31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苗 二 班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10:10--10:50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区域名称</w:t>
            </w:r>
          </w:p>
        </w:tc>
        <w:tc>
          <w:tcPr>
            <w:tcW w:w="31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冰糖葫芦串制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参与人数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</w:tcPr>
          <w:p>
            <w:r>
              <w:rPr>
                <w:rFonts w:hint="eastAsia"/>
              </w:rPr>
              <w:t>游戏过程：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一、</w:t>
            </w:r>
            <w:r>
              <w:rPr>
                <w:rFonts w:hint="eastAsia"/>
                <w:vertAlign w:val="baseline"/>
                <w:lang w:val="en-US" w:eastAsia="zh-CN"/>
              </w:rPr>
              <w:t>播放音乐，活动开始，</w:t>
            </w:r>
            <w:r>
              <w:rPr>
                <w:rFonts w:hint="eastAsia"/>
                <w:lang w:eastAsia="zh-CN"/>
              </w:rPr>
              <w:t>幼儿</w:t>
            </w:r>
            <w:r>
              <w:rPr>
                <w:rFonts w:hint="eastAsia"/>
                <w:vertAlign w:val="baseline"/>
                <w:lang w:val="en-US" w:eastAsia="zh-CN"/>
              </w:rPr>
              <w:t>选择进区卡，选择活动区，教师</w:t>
            </w:r>
            <w:r>
              <w:rPr>
                <w:rFonts w:hint="eastAsia"/>
              </w:rPr>
              <w:t>引领幼儿观看区角规则，告知幼儿串制过程中要注意竹签安全，开始游戏。</w:t>
            </w:r>
          </w:p>
          <w:p>
            <w:pPr>
              <w:ind w:firstLine="480" w:firstLineChars="20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二、</w:t>
            </w:r>
            <w:r>
              <w:rPr>
                <w:rFonts w:hint="eastAsia"/>
              </w:rPr>
              <w:t>第一组（平行模式）：</w:t>
            </w:r>
          </w:p>
          <w:p>
            <w:pPr>
              <w:ind w:firstLine="960" w:firstLineChars="40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幼儿选择自己喜欢的食材以及对应的</w:t>
            </w:r>
            <w:r>
              <w:rPr>
                <w:rFonts w:hint="eastAsia"/>
                <w:lang w:eastAsia="zh-CN"/>
              </w:rPr>
              <w:t>任务</w:t>
            </w:r>
            <w:r>
              <w:rPr>
                <w:rFonts w:hint="eastAsia"/>
              </w:rPr>
              <w:t>图片，工具，拿回到自己的位置</w:t>
            </w:r>
          </w:p>
          <w:p>
            <w:pPr>
              <w:ind w:firstLine="960" w:firstLineChars="40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eastAsia="zh-CN"/>
              </w:rPr>
              <w:t>、根据任务</w:t>
            </w:r>
            <w:r>
              <w:rPr>
                <w:rFonts w:hint="eastAsia"/>
              </w:rPr>
              <w:t>图片，进行串制</w:t>
            </w:r>
          </w:p>
          <w:p>
            <w:pPr>
              <w:ind w:firstLine="960" w:firstLineChars="4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将串制好的糖葫芦放置到展示区进行售卖，介绍自己做的糖葫芦特点来吸引顾客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ind w:firstLine="480" w:firstLineChars="200"/>
            </w:pPr>
            <w:r>
              <w:rPr>
                <w:rFonts w:hint="eastAsia"/>
              </w:rPr>
              <w:t>第二组（合作模式）：</w:t>
            </w:r>
          </w:p>
          <w:p>
            <w:pPr>
              <w:ind w:firstLine="960" w:firstLineChars="4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两个幼儿为一组</w:t>
            </w:r>
            <w:r>
              <w:rPr>
                <w:rFonts w:hint="eastAsia"/>
                <w:lang w:eastAsia="zh-CN"/>
              </w:rPr>
              <w:t>，根据任务</w:t>
            </w:r>
            <w:r>
              <w:rPr>
                <w:rFonts w:hint="eastAsia"/>
              </w:rPr>
              <w:t>图片，一个负责选食材，一个负责串制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ind w:firstLine="960" w:firstLineChars="4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共同商量如何包装制作好的糖葫芦进行售卖</w:t>
            </w:r>
            <w:r>
              <w:rPr>
                <w:rFonts w:hint="eastAsia"/>
                <w:lang w:eastAsia="zh-CN"/>
              </w:rPr>
              <w:t>。</w:t>
            </w:r>
          </w:p>
          <w:p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eastAsia="zh-CN"/>
              </w:rPr>
              <w:t>三、</w:t>
            </w:r>
            <w:r>
              <w:rPr>
                <w:rFonts w:hint="eastAsia"/>
                <w:vertAlign w:val="baseline"/>
                <w:lang w:val="en-US" w:eastAsia="zh-CN"/>
              </w:rPr>
              <w:t>结束音乐响起，幼儿收拾操作材料</w:t>
            </w:r>
            <w:r>
              <w:rPr>
                <w:rFonts w:hint="eastAsia"/>
              </w:rPr>
              <w:t>，将所用物品整理好送回到制定位置。</w:t>
            </w:r>
          </w:p>
          <w:p/>
          <w:p/>
          <w:p/>
          <w:p/>
          <w:p/>
          <w:p/>
          <w:p/>
          <w:p/>
          <w:p>
            <w:bookmarkStart w:id="0" w:name="_GoBack"/>
            <w:bookmarkEnd w:id="0"/>
          </w:p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游戏评价：</w:t>
            </w:r>
          </w:p>
          <w:p>
            <w:r>
              <w:rPr>
                <w:rFonts w:hint="eastAsia"/>
              </w:rPr>
              <w:t xml:space="preserve">    活动过程中培养了幼儿的观察力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点数的能力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语言表达能力以及细心做事的好习惯；增强幼儿手的协调性，灵活性；培养幼儿活动过程中合作意识，懂得互相谦让，让幼儿们在玩中学，学中乐。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iti SC Light">
    <w:altName w:val="hakuyoxingshu7000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rPr>
        <w:rFonts w:cs="微软雅黑"/>
      </w:rPr>
    </w:pPr>
    <w:r>
      <w:rPr>
        <w:sz w:val="24"/>
      </w:rP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Style w:val="11"/>
                  </w:rPr>
                </w:pPr>
                <w:r>
                  <w:rPr>
                    <w:rStyle w:val="11"/>
                    <w:rFonts w:hint="eastAsia"/>
                  </w:rPr>
                  <w:t xml:space="preserve">第 </w:t>
                </w:r>
                <w:r>
                  <w:rPr>
                    <w:rStyle w:val="11"/>
                    <w:rFonts w:hint="eastAsia"/>
                  </w:rPr>
                  <w:fldChar w:fldCharType="begin"/>
                </w:r>
                <w:r>
                  <w:rPr>
                    <w:rStyle w:val="11"/>
                    <w:rFonts w:hint="eastAsia"/>
                  </w:rPr>
                  <w:instrText xml:space="preserve"> PAGE  \* MERGEFORMAT </w:instrText>
                </w:r>
                <w:r>
                  <w:rPr>
                    <w:rStyle w:val="11"/>
                    <w:rFonts w:hint="eastAsia"/>
                  </w:rPr>
                  <w:fldChar w:fldCharType="separate"/>
                </w:r>
                <w:r>
                  <w:rPr>
                    <w:rStyle w:val="11"/>
                  </w:rPr>
                  <w:t>1</w:t>
                </w:r>
                <w:r>
                  <w:rPr>
                    <w:rStyle w:val="11"/>
                    <w:rFonts w:hint="eastAsia"/>
                  </w:rPr>
                  <w:fldChar w:fldCharType="end"/>
                </w:r>
                <w:r>
                  <w:rPr>
                    <w:rStyle w:val="11"/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Style w:val="11"/>
                  </w:rPr>
                  <w:t>2</w:t>
                </w:r>
                <w:r>
                  <w:rPr>
                    <w:rStyle w:val="11"/>
                  </w:rPr>
                  <w:fldChar w:fldCharType="end"/>
                </w:r>
                <w:r>
                  <w:rPr>
                    <w:rStyle w:val="11"/>
                    <w:rFonts w:hint="eastAsia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/>
        <w:sz w:val="24"/>
      </w:rPr>
      <w:tab/>
    </w:r>
    <w:r>
      <w:rPr>
        <w:rFonts w:hint="eastAsia"/>
        <w:sz w:val="2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w:rPr>
        <w:rFonts w:hint="eastAsia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46B24"/>
    <w:rsid w:val="00010898"/>
    <w:rsid w:val="000D3FE5"/>
    <w:rsid w:val="0032789A"/>
    <w:rsid w:val="00346D5E"/>
    <w:rsid w:val="003569C7"/>
    <w:rsid w:val="003E6478"/>
    <w:rsid w:val="003F1FA2"/>
    <w:rsid w:val="00402D83"/>
    <w:rsid w:val="004836FF"/>
    <w:rsid w:val="00676716"/>
    <w:rsid w:val="006B7200"/>
    <w:rsid w:val="00846B24"/>
    <w:rsid w:val="00920B97"/>
    <w:rsid w:val="00D217FB"/>
    <w:rsid w:val="00E47BF4"/>
    <w:rsid w:val="00EA0074"/>
    <w:rsid w:val="03D34A8F"/>
    <w:rsid w:val="0A7A10EB"/>
    <w:rsid w:val="0B762FF5"/>
    <w:rsid w:val="0EE95402"/>
    <w:rsid w:val="15633071"/>
    <w:rsid w:val="1AB01BE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1245B41"/>
    <w:rsid w:val="52A30ED8"/>
    <w:rsid w:val="58D417AD"/>
    <w:rsid w:val="5EBC0793"/>
    <w:rsid w:val="6CB52A32"/>
    <w:rsid w:val="6D576426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红缨教育</Company>
  <Pages>2</Pages>
  <Words>59</Words>
  <Characters>342</Characters>
  <Lines>2</Lines>
  <Paragraphs>1</Paragraphs>
  <TotalTime>2</TotalTime>
  <ScaleCrop>false</ScaleCrop>
  <LinksUpToDate>false</LinksUpToDate>
  <CharactersWithSpaces>400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2019-04-26T05:09:00Z</dcterms:created>
  <dc:creator>红缨教育</dc:creator>
  <cp:lastModifiedBy>童之梦Lin</cp:lastModifiedBy>
  <cp:lastPrinted>2019-02-15T02:35:00Z</cp:lastPrinted>
  <dcterms:modified xsi:type="dcterms:W3CDTF">2019-04-26T07:39:25Z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  <property fmtid="{D5CDD505-2E9C-101B-9397-08002B2CF9AE}" pid="3" name="_DocHome">
    <vt:i4>2120954988</vt:i4>
  </property>
</Properties>
</file>