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bottom w:val="none" w:color="auto" w:sz="0" w:space="0"/>
        </w:pBdr>
        <w:spacing w:before="0" w:beforeAutospacing="0" w:after="0" w:afterAutospacing="0" w:line="840" w:lineRule="atLeast"/>
        <w:ind w:left="0" w:right="0"/>
        <w:jc w:val="center"/>
        <w:rPr>
          <w:rFonts w:hint="eastAsia" w:ascii="Microsoft YaHei UI" w:hAnsi="Microsoft YaHei UI" w:eastAsia="Microsoft YaHei UI" w:cs="Microsoft YaHei UI"/>
          <w:b/>
          <w:i w:val="0"/>
          <w:caps w:val="0"/>
          <w:color w:val="333333"/>
          <w:spacing w:val="8"/>
          <w:kern w:val="0"/>
          <w:sz w:val="33"/>
          <w:szCs w:val="33"/>
          <w:shd w:val="clear" w:fill="FFFFFF"/>
          <w:lang w:val="en-US" w:eastAsia="zh-CN" w:bidi="ar"/>
        </w:rPr>
      </w:pPr>
      <w:r>
        <w:rPr>
          <w:rFonts w:hint="eastAsia" w:ascii="Microsoft YaHei UI" w:hAnsi="Microsoft YaHei UI" w:eastAsia="Microsoft YaHei UI" w:cs="Microsoft YaHei UI"/>
          <w:b/>
          <w:i w:val="0"/>
          <w:caps w:val="0"/>
          <w:color w:val="333333"/>
          <w:spacing w:val="8"/>
          <w:kern w:val="0"/>
          <w:sz w:val="33"/>
          <w:szCs w:val="33"/>
          <w:shd w:val="clear" w:fill="FFFFFF"/>
          <w:lang w:val="en-US" w:eastAsia="zh-CN" w:bidi="ar"/>
        </w:rPr>
        <w:t>安徽省开展城镇小区配套幼儿园治理工作方案</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bdr w:val="none" w:color="auto" w:sz="0" w:space="0"/>
          <w:shd w:val="clear" w:fill="FFFFFF"/>
        </w:rPr>
        <w:t xml:space="preserve">为贯彻落实《国务院办公厅关于开展城镇小区配套幼儿园治理工作的通知》（国办发〔2019〕3号）要求，切实规范城镇小区配套幼儿园建设和使用，推进全省学前教育普及普惠安全优质发展，结合我省实际，制定如下工作方案。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bdr w:val="none" w:color="auto" w:sz="0" w:space="0"/>
          <w:shd w:val="clear" w:fill="FFFFFF"/>
        </w:rPr>
        <w:t xml:space="preserve">一、总体要求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bdr w:val="none" w:color="auto" w:sz="0" w:space="0"/>
          <w:shd w:val="clear" w:fill="FFFFFF"/>
        </w:rPr>
        <w:t xml:space="preserve">以习近平新时代中国特色社会主义思想为指导，全面贯彻党的十九大和十九届二中、三中全会精神，落实全国教育大会部署，坚持以人民为中心的发展思想，认真履行政府责任，依法落实城镇公共服务设施建设规定，聚焦小区配套幼儿园规划、建设、移交、办园等环节存在的突出问题开展治理，着力构建以普惠性资源为主体的学前教育公共服务体系。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bdr w:val="none" w:color="auto" w:sz="0" w:space="0"/>
          <w:shd w:val="clear" w:fill="FFFFFF"/>
        </w:rPr>
        <w:t xml:space="preserve">二、工作任务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bdr w:val="none" w:color="auto" w:sz="0" w:space="0"/>
          <w:shd w:val="clear" w:fill="FFFFFF"/>
        </w:rPr>
        <w:t xml:space="preserve">1．城镇小区严格依标配建幼儿园。各地要严格遵循《中华人民共和国城乡规划法》和《城市居住区规划设计标准》（GB 50180），老城区（棚户区）改造、新城开发和居住区建设、易地扶贫搬迁应将配套建设幼儿园纳入公共管理和公共服务设施建设规划，并按照相关标准和规范予以建设。城镇小区没有规划配套幼儿园或规划不足，或者有完整规划但建设不到位的，要依据国家及省配建标准和要求，通过补建、改扩建或就近新建、置换、购置等方式予以解决。对存在配套幼儿园缓建、缩建、停建、不建和建而不交、改变用途等问题的，在整改到位之前，不得办理竣工验收。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bdr w:val="none" w:color="auto" w:sz="0" w:space="0"/>
          <w:shd w:val="clear" w:fill="FFFFFF"/>
        </w:rPr>
        <w:t xml:space="preserve">2．确保小区配套幼儿园如期移交。已建成的小区配套幼儿园应按照规定及时移交当地教育行政部门，未移交的应限期完成移交，已挪作他用的要采取有效措施予以收回。有关部门要按规定对移交的幼儿园办理土地、园舍移交及资产登记手续。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bdr w:val="none" w:color="auto" w:sz="0" w:space="0"/>
          <w:shd w:val="clear" w:fill="FFFFFF"/>
        </w:rPr>
        <w:t xml:space="preserve">3．规范小区配套幼儿园使用。小区配套幼儿园移交当地教育行政部门后，应当由教育行政部门办成公办园或委托办成普惠性民办园，不得办成营利性幼儿园。办成公办园的，县级人民政府及有关部门要做好机构编制、教师配备等方面的工作；委托办成普惠性民办园的，要做好对相关机构资质、管理能力、卫生安全及保教质量等方面的审核，明确补助标准，加强对普惠实效及质量方面的动态监管。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bdr w:val="none" w:color="auto" w:sz="0" w:space="0"/>
          <w:shd w:val="clear" w:fill="FFFFFF"/>
        </w:rPr>
        <w:t xml:space="preserve">三、工作步骤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bdr w:val="none" w:color="auto" w:sz="0" w:space="0"/>
          <w:shd w:val="clear" w:fill="FFFFFF"/>
        </w:rPr>
        <w:t xml:space="preserve">1．全面摸底排查。各地要以县（市、区）为单位，对城镇小区配套幼儿园情况进行全面摸底排查，针对规划、配建、移交、使用不到位等情况，分别摸清底数、列出清单、建立台账，逐一提出整改措施。该项工作于2019年4月底前完成。省、市要相应建立清单、台账库，于2019年5月底前完成。清单、台账参考表样由省教育厅会同相关部门另行制发。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bdr w:val="none" w:color="auto" w:sz="0" w:space="0"/>
          <w:shd w:val="clear" w:fill="FFFFFF"/>
        </w:rPr>
        <w:t xml:space="preserve">2．推进全面整改。针对摸底排查出的问题，认真制定有针对性的整改措施，按照“一事一议”“一园一案”的要求，逐一进行整改。对于已经建成、需要办理移交手续的，原则上于2019年6月底前完成；对于需要回收、置换、购置的，原则上于2019年9月底前完成；对于需要补建、改扩建、就近新建的，原则上于2019年12月底前完成相关建设规划，2020年12月底前完成项目竣工验收。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bdr w:val="none" w:color="auto" w:sz="0" w:space="0"/>
          <w:shd w:val="clear" w:fill="FFFFFF"/>
        </w:rPr>
        <w:t xml:space="preserve">3．加强监督评估。各相关部门要对各地自查、摸排、整改等环节加强督导、监督和评估，并针对关键环节适时进行抽查，对落实不力、整改不到位的地区进行通报。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bdr w:val="none" w:color="auto" w:sz="0" w:space="0"/>
          <w:shd w:val="clear" w:fill="FFFFFF"/>
        </w:rPr>
        <w:t xml:space="preserve">三、保障措施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bdr w:val="none" w:color="auto" w:sz="0" w:space="0"/>
          <w:shd w:val="clear" w:fill="FFFFFF"/>
        </w:rPr>
        <w:t xml:space="preserve">1．建立治理工作协调机制。成立省城镇小区配套幼儿园治理工作小组，组长由协助分管教育工作的省政府副秘书长担任，成员由省委编办、省发展改革委、省教育厅、省民政厅、省自然资源厅、省住房城乡建设厅等部门负责同志组成。省治理工作联合办公室设在省教育厅、省住房城乡建设厅。各市、县（市、区）要参照建立相应工作机制，加强治理工作协调。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bdr w:val="none" w:color="auto" w:sz="0" w:space="0"/>
          <w:shd w:val="clear" w:fill="FFFFFF"/>
        </w:rPr>
        <w:t xml:space="preserve">2．落实治理责任分工。按照小区配套幼儿园规划、建设、移交、办园等各个环节的要求，机构编制、发展改革、教育、民政、自然资源、住房城乡建设、房地产管理等部门要密切配合，加强协调，切实把摸底排查、全面整改等各项任务落到实处。教育行政部门要参与小区配套幼儿园规划、建设、验收、移交等各个环节的工作。发展改革部门要参与小区配套幼儿园建设项目规划布局，对需要补建、改建、新建的项目按程序及时办理审批、核准或备案手续。自然资源部门要根据国家和地方配建标准，统筹规划城镇小区配套幼儿园，将小区配套幼儿园必要建设用地及时纳入国土空间规划，按相关规定划拨建设用地。住房城乡建设部门要加强对城镇小区配套幼儿园的建筑设计、施工建设、验收、移交的监管落实。机构编制部门按程序做好小区配套幼儿园移交涉及的机构编制工作，根据办园性质，分别由机构编制部门和民政部门依法办理事业单位法人登记或民办非企业单位法人登记。在治理工作中，需要其他相关部门支持配合的，各市、县（市、区）人民政府要加强统筹协调。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bdr w:val="none" w:color="auto" w:sz="0" w:space="0"/>
          <w:shd w:val="clear" w:fill="FFFFFF"/>
        </w:rPr>
        <w:t xml:space="preserve">3．加强治理工作保障。各市、县（市、区）人民政府要认真制定治理工作方案，明确治理步骤，细化工作分工，压实部门责任，完善治理举措，确保治理工作如期完成。要加强社会监督，及时向社会公布治理工作方案、整改措施及治理结果。畅通群众反映意见渠道，设立并公布监督举报电话和信箱。健全部门工作联动、形势研判和应急反应机制，妥善处理突发事件，坚决维护社会稳定。对在治理工作中发现的造成学前教育资源严重流失等失职渎职行为和违法违纪案件，要依法依规追究责任。要及时总结治理情况，制定完善小区配套幼儿园建设管理办法，形成规范管理的长效机制。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bdr w:val="none" w:color="auto" w:sz="0" w:space="0"/>
          <w:shd w:val="clear" w:fill="FFFFFF"/>
        </w:rPr>
        <w:t xml:space="preserve">各市及省直管县治理工作方案、反映意见渠道等情况，按照省治理工作联合办公室工作安排及时报送。 </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240" w:lineRule="auto"/>
        <w:ind w:left="0" w:right="0" w:firstLine="42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bdr w:val="none" w:color="auto" w:sz="0" w:space="0"/>
          <w:shd w:val="clear" w:fill="FFFFFF"/>
        </w:rPr>
        <w:t xml:space="preserve">省城镇小区配套幼儿园治理工作小组监督举报电话：省教育厅：0551-62829059；省住房城乡建设厅：0551-62871509。 </w:t>
      </w:r>
    </w:p>
    <w:p>
      <w:pPr>
        <w:spacing w:line="240" w:lineRule="auto"/>
        <w:rPr>
          <w:rFonts w:hint="eastAsia" w:asciiTheme="minorEastAsia" w:hAnsiTheme="minorEastAsia" w:eastAsiaTheme="minorEastAsia" w:cstheme="minorEastAsia"/>
          <w:sz w:val="28"/>
          <w:szCs w:val="28"/>
          <w:lang w:val="en-US" w:eastAsia="zh-CN"/>
        </w:rPr>
      </w:pPr>
      <w:bookmarkStart w:id="0" w:name="_GoBack"/>
      <w:bookmarkEnd w:id="0"/>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Microsoft YaHei UI">
    <w:panose1 w:val="020B0503020204020204"/>
    <w:charset w:val="86"/>
    <w:family w:val="auto"/>
    <w:pitch w:val="default"/>
    <w:sig w:usb0="80000287" w:usb1="28CF3C50" w:usb2="00000016" w:usb3="00000000" w:csb0="0004001F" w:csb1="00000000"/>
  </w:font>
  <w:font w:name="微软雅黑">
    <w:panose1 w:val="020B0503020204020204"/>
    <w:charset w:val="86"/>
    <w:family w:val="auto"/>
    <w:pitch w:val="default"/>
    <w:sig w:usb0="80000287" w:usb1="28CF3C50" w:usb2="00000016" w:usb3="00000000" w:csb0="0004001F" w:csb1="00000000"/>
  </w:font>
  <w:font w:name="Microsoft YaHei UI Light">
    <w:panose1 w:val="020B0502040204020203"/>
    <w:charset w:val="86"/>
    <w:family w:val="auto"/>
    <w:pitch w:val="default"/>
    <w:sig w:usb0="80000287" w:usb1="28CF0010" w:usb2="00000016" w:usb3="00000000" w:csb0="0004001F" w:csb1="00000000"/>
  </w:font>
  <w:font w:name="Arial">
    <w:panose1 w:val="020B0604020202020204"/>
    <w:charset w:val="00"/>
    <w:family w:val="auto"/>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Style w:val="12"/>
                              <w:rFonts w:hint="eastAsia" w:eastAsiaTheme="minorEastAsia"/>
                              <w:lang w:eastAsia="zh-CN"/>
                            </w:rPr>
                          </w:pPr>
                          <w:r>
                            <w:rPr>
                              <w:rStyle w:val="12"/>
                              <w:rFonts w:hint="eastAsia"/>
                              <w:lang w:eastAsia="zh-CN"/>
                            </w:rPr>
                            <w:t xml:space="preserve">第 </w:t>
                          </w:r>
                          <w:r>
                            <w:rPr>
                              <w:rStyle w:val="12"/>
                              <w:rFonts w:hint="eastAsia"/>
                              <w:lang w:eastAsia="zh-CN"/>
                            </w:rPr>
                            <w:fldChar w:fldCharType="begin"/>
                          </w:r>
                          <w:r>
                            <w:rPr>
                              <w:rStyle w:val="12"/>
                              <w:rFonts w:hint="eastAsia"/>
                              <w:lang w:eastAsia="zh-CN"/>
                            </w:rPr>
                            <w:instrText xml:space="preserve"> PAGE  \* MERGEFORMAT </w:instrText>
                          </w:r>
                          <w:r>
                            <w:rPr>
                              <w:rStyle w:val="12"/>
                              <w:rFonts w:hint="eastAsia"/>
                              <w:lang w:eastAsia="zh-CN"/>
                            </w:rPr>
                            <w:fldChar w:fldCharType="separate"/>
                          </w:r>
                          <w:r>
                            <w:rPr>
                              <w:rStyle w:val="12"/>
                              <w:rFonts w:hint="eastAsia"/>
                              <w:lang w:eastAsia="zh-CN"/>
                            </w:rPr>
                            <w:t>- 1 -</w:t>
                          </w:r>
                          <w:r>
                            <w:rPr>
                              <w:rStyle w:val="12"/>
                              <w:rFonts w:hint="eastAsia"/>
                              <w:lang w:eastAsia="zh-CN"/>
                            </w:rPr>
                            <w:fldChar w:fldCharType="end"/>
                          </w:r>
                          <w:r>
                            <w:rPr>
                              <w:rStyle w:val="12"/>
                              <w:rFonts w:hint="eastAsia"/>
                              <w:lang w:eastAsia="zh-CN"/>
                            </w:rPr>
                            <w:t xml:space="preserve"> 页 共 </w:t>
                          </w:r>
                          <w:r>
                            <w:rPr>
                              <w:rStyle w:val="12"/>
                              <w:rFonts w:hint="eastAsia"/>
                              <w:lang w:eastAsia="zh-CN"/>
                            </w:rPr>
                            <w:fldChar w:fldCharType="begin"/>
                          </w:r>
                          <w:r>
                            <w:rPr>
                              <w:rStyle w:val="12"/>
                              <w:rFonts w:hint="eastAsia"/>
                              <w:lang w:eastAsia="zh-CN"/>
                            </w:rPr>
                            <w:instrText xml:space="preserve"> NUMPAGES  \* MERGEFORMAT </w:instrText>
                          </w:r>
                          <w:r>
                            <w:rPr>
                              <w:rStyle w:val="12"/>
                              <w:rFonts w:hint="eastAsia"/>
                              <w:lang w:eastAsia="zh-CN"/>
                            </w:rPr>
                            <w:fldChar w:fldCharType="separate"/>
                          </w:r>
                          <w:r>
                            <w:rPr>
                              <w:rStyle w:val="12"/>
                              <w:rFonts w:hint="eastAsia"/>
                              <w:lang w:eastAsia="zh-CN"/>
                            </w:rPr>
                            <w:t>1</w:t>
                          </w:r>
                          <w:r>
                            <w:rPr>
                              <w:rStyle w:val="12"/>
                              <w:rFonts w:hint="eastAsia"/>
                              <w:lang w:eastAsia="zh-CN"/>
                            </w:rPr>
                            <w:fldChar w:fldCharType="end"/>
                          </w:r>
                          <w:r>
                            <w:rPr>
                              <w:rStyle w:val="12"/>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5"/>
                      <w:rPr>
                        <w:rStyle w:val="12"/>
                        <w:rFonts w:hint="eastAsia" w:eastAsiaTheme="minorEastAsia"/>
                        <w:lang w:eastAsia="zh-CN"/>
                      </w:rPr>
                    </w:pPr>
                    <w:r>
                      <w:rPr>
                        <w:rStyle w:val="12"/>
                        <w:rFonts w:hint="eastAsia"/>
                        <w:lang w:eastAsia="zh-CN"/>
                      </w:rPr>
                      <w:t xml:space="preserve">第 </w:t>
                    </w:r>
                    <w:r>
                      <w:rPr>
                        <w:rStyle w:val="12"/>
                        <w:rFonts w:hint="eastAsia"/>
                        <w:lang w:eastAsia="zh-CN"/>
                      </w:rPr>
                      <w:fldChar w:fldCharType="begin"/>
                    </w:r>
                    <w:r>
                      <w:rPr>
                        <w:rStyle w:val="12"/>
                        <w:rFonts w:hint="eastAsia"/>
                        <w:lang w:eastAsia="zh-CN"/>
                      </w:rPr>
                      <w:instrText xml:space="preserve"> PAGE  \* MERGEFORMAT </w:instrText>
                    </w:r>
                    <w:r>
                      <w:rPr>
                        <w:rStyle w:val="12"/>
                        <w:rFonts w:hint="eastAsia"/>
                        <w:lang w:eastAsia="zh-CN"/>
                      </w:rPr>
                      <w:fldChar w:fldCharType="separate"/>
                    </w:r>
                    <w:r>
                      <w:rPr>
                        <w:rStyle w:val="12"/>
                        <w:rFonts w:hint="eastAsia"/>
                        <w:lang w:eastAsia="zh-CN"/>
                      </w:rPr>
                      <w:t>- 1 -</w:t>
                    </w:r>
                    <w:r>
                      <w:rPr>
                        <w:rStyle w:val="12"/>
                        <w:rFonts w:hint="eastAsia"/>
                        <w:lang w:eastAsia="zh-CN"/>
                      </w:rPr>
                      <w:fldChar w:fldCharType="end"/>
                    </w:r>
                    <w:r>
                      <w:rPr>
                        <w:rStyle w:val="12"/>
                        <w:rFonts w:hint="eastAsia"/>
                        <w:lang w:eastAsia="zh-CN"/>
                      </w:rPr>
                      <w:t xml:space="preserve"> 页 共 </w:t>
                    </w:r>
                    <w:r>
                      <w:rPr>
                        <w:rStyle w:val="12"/>
                        <w:rFonts w:hint="eastAsia"/>
                        <w:lang w:eastAsia="zh-CN"/>
                      </w:rPr>
                      <w:fldChar w:fldCharType="begin"/>
                    </w:r>
                    <w:r>
                      <w:rPr>
                        <w:rStyle w:val="12"/>
                        <w:rFonts w:hint="eastAsia"/>
                        <w:lang w:eastAsia="zh-CN"/>
                      </w:rPr>
                      <w:instrText xml:space="preserve"> NUMPAGES  \* MERGEFORMAT </w:instrText>
                    </w:r>
                    <w:r>
                      <w:rPr>
                        <w:rStyle w:val="12"/>
                        <w:rFonts w:hint="eastAsia"/>
                        <w:lang w:eastAsia="zh-CN"/>
                      </w:rPr>
                      <w:fldChar w:fldCharType="separate"/>
                    </w:r>
                    <w:r>
                      <w:rPr>
                        <w:rStyle w:val="12"/>
                        <w:rFonts w:hint="eastAsia"/>
                        <w:lang w:eastAsia="zh-CN"/>
                      </w:rPr>
                      <w:t>1</w:t>
                    </w:r>
                    <w:r>
                      <w:rPr>
                        <w:rStyle w:val="12"/>
                        <w:rFonts w:hint="eastAsia"/>
                        <w:lang w:eastAsia="zh-CN"/>
                      </w:rPr>
                      <w:fldChar w:fldCharType="end"/>
                    </w:r>
                    <w:r>
                      <w:rPr>
                        <w:rStyle w:val="12"/>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Style w:val="12"/>
      </w:rPr>
    </w:pPr>
    <w:r>
      <w:rPr>
        <w:rStyle w:val="12"/>
      </w:rPr>
      <w:fldChar w:fldCharType="begin"/>
    </w:r>
    <w:r>
      <w:rPr>
        <w:rStyle w:val="12"/>
      </w:rPr>
      <w:instrText xml:space="preserve">PAGE  </w:instrText>
    </w:r>
    <w:r>
      <w:rPr>
        <w:rStyle w:val="12"/>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A7A10EB"/>
    <w:rsid w:val="0B762FF5"/>
    <w:rsid w:val="0EB00677"/>
    <w:rsid w:val="0EE95402"/>
    <w:rsid w:val="14761BF7"/>
    <w:rsid w:val="1DE343C2"/>
    <w:rsid w:val="2215217C"/>
    <w:rsid w:val="226C4EAC"/>
    <w:rsid w:val="236C52F7"/>
    <w:rsid w:val="26FF2281"/>
    <w:rsid w:val="27D575E1"/>
    <w:rsid w:val="283B70ED"/>
    <w:rsid w:val="3105130C"/>
    <w:rsid w:val="33EB5444"/>
    <w:rsid w:val="390A475E"/>
    <w:rsid w:val="39662285"/>
    <w:rsid w:val="3BB34ED5"/>
    <w:rsid w:val="3ED7330E"/>
    <w:rsid w:val="4D4E0020"/>
    <w:rsid w:val="4F7A0FC0"/>
    <w:rsid w:val="52A30ED8"/>
    <w:rsid w:val="53420B16"/>
    <w:rsid w:val="58D417AD"/>
    <w:rsid w:val="59CA0478"/>
    <w:rsid w:val="5EBC0793"/>
    <w:rsid w:val="69F9602B"/>
    <w:rsid w:val="6CB52A32"/>
    <w:rsid w:val="706E1C4F"/>
    <w:rsid w:val="76EF1C9F"/>
    <w:rsid w:val="798537D3"/>
    <w:rsid w:val="7A206DD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44"/>
      <w:sz w:val="27"/>
      <w:szCs w:val="27"/>
      <w:lang w:val="en-US" w:eastAsia="zh-CN" w:bidi="ar"/>
    </w:rPr>
  </w:style>
  <w:style w:type="paragraph" w:styleId="3">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alloon Text"/>
    <w:basedOn w:val="1"/>
    <w:link w:val="18"/>
    <w:semiHidden/>
    <w:unhideWhenUsed/>
    <w:qFormat/>
    <w:uiPriority w:val="99"/>
    <w:rPr>
      <w:rFonts w:ascii="Heiti SC Light" w:eastAsia="Heiti SC Light"/>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Strong"/>
    <w:basedOn w:val="10"/>
    <w:qFormat/>
    <w:uiPriority w:val="22"/>
    <w:rPr>
      <w:b/>
    </w:rPr>
  </w:style>
  <w:style w:type="character" w:styleId="12">
    <w:name w:val="page number"/>
    <w:basedOn w:val="10"/>
    <w:semiHidden/>
    <w:unhideWhenUsed/>
    <w:qFormat/>
    <w:uiPriority w:val="99"/>
  </w:style>
  <w:style w:type="character" w:styleId="13">
    <w:name w:val="FollowedHyperlink"/>
    <w:basedOn w:val="10"/>
    <w:semiHidden/>
    <w:unhideWhenUsed/>
    <w:uiPriority w:val="99"/>
    <w:rPr>
      <w:rFonts w:hint="eastAsia" w:ascii="微软雅黑" w:hAnsi="微软雅黑" w:eastAsia="微软雅黑" w:cs="微软雅黑"/>
      <w:color w:val="000000"/>
      <w:u w:val="none"/>
    </w:rPr>
  </w:style>
  <w:style w:type="character" w:styleId="14">
    <w:name w:val="HTML Acronym"/>
    <w:basedOn w:val="10"/>
    <w:semiHidden/>
    <w:unhideWhenUsed/>
    <w:uiPriority w:val="99"/>
    <w:rPr>
      <w:bdr w:val="none" w:color="auto" w:sz="0" w:space="0"/>
    </w:rPr>
  </w:style>
  <w:style w:type="character" w:styleId="15">
    <w:name w:val="Hyperlink"/>
    <w:basedOn w:val="10"/>
    <w:semiHidden/>
    <w:unhideWhenUsed/>
    <w:uiPriority w:val="99"/>
    <w:rPr>
      <w:rFonts w:ascii="微软雅黑" w:hAnsi="微软雅黑" w:eastAsia="微软雅黑" w:cs="微软雅黑"/>
      <w:color w:val="000000"/>
      <w:u w:val="none"/>
    </w:rPr>
  </w:style>
  <w:style w:type="character" w:customStyle="1" w:styleId="16">
    <w:name w:val="页眉字符"/>
    <w:basedOn w:val="10"/>
    <w:link w:val="6"/>
    <w:qFormat/>
    <w:uiPriority w:val="99"/>
    <w:rPr>
      <w:sz w:val="18"/>
      <w:szCs w:val="18"/>
    </w:rPr>
  </w:style>
  <w:style w:type="character" w:customStyle="1" w:styleId="17">
    <w:name w:val="页脚字符"/>
    <w:basedOn w:val="10"/>
    <w:link w:val="5"/>
    <w:qFormat/>
    <w:uiPriority w:val="99"/>
    <w:rPr>
      <w:sz w:val="18"/>
      <w:szCs w:val="18"/>
    </w:rPr>
  </w:style>
  <w:style w:type="character" w:customStyle="1" w:styleId="18">
    <w:name w:val="批注框文本字符"/>
    <w:basedOn w:val="10"/>
    <w:link w:val="4"/>
    <w:semiHidden/>
    <w:qFormat/>
    <w:uiPriority w:val="99"/>
    <w:rPr>
      <w:rFonts w:ascii="Heiti SC Light" w:eastAsia="Heiti SC Light"/>
      <w:sz w:val="18"/>
      <w:szCs w:val="18"/>
    </w:rPr>
  </w:style>
  <w:style w:type="character" w:customStyle="1" w:styleId="19">
    <w:name w:val="job"/>
    <w:basedOn w:val="10"/>
    <w:uiPriority w:val="0"/>
  </w:style>
  <w:style w:type="character" w:customStyle="1" w:styleId="20">
    <w:name w:val="job1"/>
    <w:basedOn w:val="10"/>
    <w:uiPriority w:val="0"/>
    <w:rPr>
      <w:bdr w:val="none" w:color="auto" w:sz="0" w:space="0"/>
    </w:rPr>
  </w:style>
  <w:style w:type="character" w:customStyle="1" w:styleId="21">
    <w:name w:val="img_title"/>
    <w:basedOn w:val="10"/>
    <w:uiPriority w:val="0"/>
    <w:rPr>
      <w:vanish/>
    </w:rPr>
  </w:style>
  <w:style w:type="character" w:customStyle="1" w:styleId="22">
    <w:name w:val="img_title1"/>
    <w:basedOn w:val="10"/>
    <w:uiPriority w:val="0"/>
    <w:rPr>
      <w:vanish/>
    </w:rPr>
  </w:style>
  <w:style w:type="character" w:customStyle="1" w:styleId="23">
    <w:name w:val="img_title2"/>
    <w:basedOn w:val="10"/>
    <w:uiPriority w:val="0"/>
    <w:rPr>
      <w:vanish/>
    </w:rPr>
  </w:style>
  <w:style w:type="character" w:customStyle="1" w:styleId="24">
    <w:name w:val="img_title3"/>
    <w:basedOn w:val="10"/>
    <w:uiPriority w:val="0"/>
    <w:rPr>
      <w:vanish/>
    </w:rPr>
  </w:style>
  <w:style w:type="character" w:customStyle="1" w:styleId="25">
    <w:name w:val="num41"/>
    <w:basedOn w:val="10"/>
    <w:uiPriority w:val="0"/>
  </w:style>
  <w:style w:type="character" w:customStyle="1" w:styleId="26">
    <w:name w:val="name"/>
    <w:basedOn w:val="10"/>
    <w:uiPriority w:val="0"/>
    <w:rPr>
      <w:color w:val="695435"/>
      <w:sz w:val="24"/>
      <w:szCs w:val="24"/>
    </w:rPr>
  </w:style>
  <w:style w:type="character" w:customStyle="1" w:styleId="27">
    <w:name w:val="name1"/>
    <w:basedOn w:val="10"/>
    <w:uiPriority w:val="0"/>
    <w:rPr>
      <w:color w:val="000000"/>
      <w:sz w:val="39"/>
      <w:szCs w:val="39"/>
    </w:rPr>
  </w:style>
  <w:style w:type="character" w:customStyle="1" w:styleId="28">
    <w:name w:val="name2"/>
    <w:basedOn w:val="10"/>
    <w:uiPriority w:val="0"/>
    <w:rPr>
      <w:color w:val="444444"/>
      <w:sz w:val="21"/>
      <w:szCs w:val="21"/>
    </w:rPr>
  </w:style>
  <w:style w:type="character" w:customStyle="1" w:styleId="29">
    <w:name w:val="zw"/>
    <w:basedOn w:val="10"/>
    <w:uiPriority w:val="0"/>
    <w:rPr>
      <w:color w:val="BD1E22"/>
      <w:sz w:val="22"/>
      <w:szCs w:val="22"/>
      <w:bdr w:val="none" w:color="auto" w:sz="0" w:space="0"/>
    </w:rPr>
  </w:style>
  <w:style w:type="character" w:customStyle="1" w:styleId="30">
    <w:name w:val="buvis"/>
    <w:basedOn w:val="10"/>
    <w:uiPriority w:val="0"/>
    <w:rPr>
      <w:color w:val="999999"/>
    </w:rPr>
  </w:style>
  <w:style w:type="character" w:customStyle="1" w:styleId="31">
    <w:name w:val="buvis1"/>
    <w:basedOn w:val="10"/>
    <w:uiPriority w:val="0"/>
    <w:rPr>
      <w:color w:val="CC0000"/>
    </w:rPr>
  </w:style>
  <w:style w:type="character" w:customStyle="1" w:styleId="32">
    <w:name w:val="over"/>
    <w:basedOn w:val="10"/>
    <w:uiPriority w:val="0"/>
    <w:rPr>
      <w:color w:val="B60000"/>
    </w:rPr>
  </w:style>
  <w:style w:type="character" w:customStyle="1" w:styleId="33">
    <w:name w:val="over1"/>
    <w:basedOn w:val="10"/>
    <w:uiPriority w:val="0"/>
    <w:rPr>
      <w:color w:val="999999"/>
    </w:rPr>
  </w:style>
  <w:style w:type="character" w:customStyle="1" w:styleId="34">
    <w:name w:val="over2"/>
    <w:basedOn w:val="10"/>
    <w:uiPriority w:val="0"/>
    <w:rPr>
      <w:color w:val="B60000"/>
    </w:rPr>
  </w:style>
  <w:style w:type="character" w:customStyle="1" w:styleId="35">
    <w:name w:val="over3"/>
    <w:basedOn w:val="10"/>
    <w:uiPriority w:val="0"/>
  </w:style>
  <w:style w:type="character" w:customStyle="1" w:styleId="36">
    <w:name w:val="starting"/>
    <w:basedOn w:val="10"/>
    <w:uiPriority w:val="0"/>
    <w:rPr>
      <w:color w:val="339900"/>
    </w:rPr>
  </w:style>
  <w:style w:type="character" w:customStyle="1" w:styleId="37">
    <w:name w:val="starting1"/>
    <w:basedOn w:val="10"/>
    <w:uiPriority w:val="0"/>
  </w:style>
  <w:style w:type="character" w:customStyle="1" w:styleId="38">
    <w:name w:val="starting2"/>
    <w:basedOn w:val="10"/>
    <w:uiPriority w:val="0"/>
    <w:rPr>
      <w:color w:val="B60000"/>
    </w:rPr>
  </w:style>
  <w:style w:type="character" w:customStyle="1" w:styleId="39">
    <w:name w:val="starting3"/>
    <w:basedOn w:val="10"/>
    <w:uiPriority w:val="0"/>
    <w:rPr>
      <w:color w:val="339900"/>
    </w:rPr>
  </w:style>
  <w:style w:type="character" w:customStyle="1" w:styleId="40">
    <w:name w:val="starting4"/>
    <w:basedOn w:val="10"/>
    <w:uiPriority w:val="0"/>
  </w:style>
  <w:style w:type="character" w:customStyle="1" w:styleId="41">
    <w:name w:val="nostart"/>
    <w:basedOn w:val="10"/>
    <w:uiPriority w:val="0"/>
    <w:rPr>
      <w:color w:val="FF0000"/>
    </w:rPr>
  </w:style>
  <w:style w:type="character" w:customStyle="1" w:styleId="42">
    <w:name w:val="nostart1"/>
    <w:basedOn w:val="10"/>
    <w:uiPriority w:val="0"/>
    <w:rPr>
      <w:color w:val="B60000"/>
    </w:rPr>
  </w:style>
  <w:style w:type="character" w:customStyle="1" w:styleId="43">
    <w:name w:val="nostart2"/>
    <w:basedOn w:val="10"/>
    <w:uiPriority w:val="0"/>
    <w:rPr>
      <w:color w:val="FF0000"/>
    </w:rPr>
  </w:style>
  <w:style w:type="character" w:customStyle="1" w:styleId="44">
    <w:name w:val="nostart3"/>
    <w:basedOn w:val="10"/>
    <w:uiPriority w:val="0"/>
  </w:style>
  <w:style w:type="character" w:customStyle="1" w:styleId="45">
    <w:name w:val="p05"/>
    <w:basedOn w:val="10"/>
    <w:uiPriority w:val="0"/>
    <w:rPr>
      <w:bdr w:val="none" w:color="auto" w:sz="0" w:space="0"/>
    </w:rPr>
  </w:style>
  <w:style w:type="character" w:customStyle="1" w:styleId="46">
    <w:name w:val="txt20"/>
    <w:basedOn w:val="10"/>
    <w:uiPriority w:val="0"/>
  </w:style>
  <w:style w:type="character" w:customStyle="1" w:styleId="47">
    <w:name w:val="txt21"/>
    <w:basedOn w:val="10"/>
    <w:uiPriority w:val="0"/>
    <w:rPr>
      <w:color w:val="C0C0C0"/>
    </w:rPr>
  </w:style>
  <w:style w:type="character" w:customStyle="1" w:styleId="48">
    <w:name w:val="red"/>
    <w:basedOn w:val="10"/>
    <w:uiPriority w:val="0"/>
    <w:rPr>
      <w:rFonts w:hint="default" w:ascii="Arial" w:hAnsi="Arial" w:cs="Arial"/>
      <w:color w:val="E50000"/>
      <w:bdr w:val="none" w:color="auto" w:sz="0" w:space="0"/>
    </w:rPr>
  </w:style>
  <w:style w:type="character" w:customStyle="1" w:styleId="49">
    <w:name w:val="msg-box32"/>
    <w:basedOn w:val="10"/>
    <w:uiPriority w:val="0"/>
  </w:style>
  <w:style w:type="character" w:customStyle="1" w:styleId="50">
    <w:name w:val="msg-box33"/>
    <w:basedOn w:val="10"/>
    <w:uiPriority w:val="0"/>
  </w:style>
  <w:style w:type="character" w:customStyle="1" w:styleId="51">
    <w:name w:val="msg-box34"/>
    <w:basedOn w:val="10"/>
    <w:uiPriority w:val="0"/>
  </w:style>
  <w:style w:type="character" w:customStyle="1" w:styleId="52">
    <w:name w:val="msg-box35"/>
    <w:basedOn w:val="10"/>
    <w:uiPriority w:val="0"/>
  </w:style>
  <w:style w:type="character" w:customStyle="1" w:styleId="53">
    <w:name w:val="tit11"/>
    <w:basedOn w:val="10"/>
    <w:uiPriority w:val="0"/>
    <w:rPr>
      <w:color w:val="B60000"/>
    </w:rPr>
  </w:style>
  <w:style w:type="character" w:customStyle="1" w:styleId="54">
    <w:name w:val="tit12"/>
    <w:basedOn w:val="10"/>
    <w:uiPriority w:val="0"/>
    <w:rPr>
      <w:color w:val="FFFFFF"/>
    </w:rPr>
  </w:style>
  <w:style w:type="character" w:customStyle="1" w:styleId="55">
    <w:name w:val="tit13"/>
    <w:basedOn w:val="10"/>
    <w:uiPriority w:val="0"/>
    <w:rPr>
      <w:color w:val="B60000"/>
    </w:rPr>
  </w:style>
  <w:style w:type="character" w:customStyle="1" w:styleId="56">
    <w:name w:val="tit14"/>
    <w:basedOn w:val="10"/>
    <w:uiPriority w:val="0"/>
    <w:rPr>
      <w:b/>
      <w:color w:val="B60000"/>
      <w:bdr w:val="none" w:color="auto" w:sz="0" w:space="0"/>
    </w:rPr>
  </w:style>
  <w:style w:type="character" w:customStyle="1" w:styleId="57">
    <w:name w:val="tit15"/>
    <w:basedOn w:val="10"/>
    <w:uiPriority w:val="0"/>
    <w:rPr>
      <w:color w:val="B60000"/>
    </w:rPr>
  </w:style>
  <w:style w:type="character" w:customStyle="1" w:styleId="58">
    <w:name w:val="tit16"/>
    <w:basedOn w:val="10"/>
    <w:uiPriority w:val="0"/>
    <w:rPr>
      <w:color w:val="B60000"/>
      <w:sz w:val="27"/>
      <w:szCs w:val="27"/>
      <w:bdr w:val="single" w:color="DFCEB8" w:sz="6" w:space="0"/>
      <w:shd w:val="clear" w:fill="FFFFFF"/>
    </w:rPr>
  </w:style>
  <w:style w:type="character" w:customStyle="1" w:styleId="59">
    <w:name w:val="tit17"/>
    <w:basedOn w:val="10"/>
    <w:uiPriority w:val="0"/>
    <w:rPr>
      <w:color w:val="04A06C"/>
    </w:rPr>
  </w:style>
  <w:style w:type="character" w:customStyle="1" w:styleId="60">
    <w:name w:val="jg"/>
    <w:basedOn w:val="10"/>
    <w:uiPriority w:val="0"/>
  </w:style>
  <w:style w:type="character" w:customStyle="1" w:styleId="61">
    <w:name w:val="datetime"/>
    <w:basedOn w:val="10"/>
    <w:uiPriority w:val="0"/>
    <w:rPr>
      <w:rFonts w:hint="default" w:ascii="Arial" w:hAnsi="Arial" w:cs="Arial"/>
      <w:color w:val="999999"/>
      <w:sz w:val="21"/>
      <w:szCs w:val="21"/>
    </w:rPr>
  </w:style>
  <w:style w:type="character" w:customStyle="1" w:styleId="62">
    <w:name w:val="img2"/>
    <w:basedOn w:val="10"/>
    <w:uiPriority w:val="0"/>
  </w:style>
  <w:style w:type="character" w:customStyle="1" w:styleId="63">
    <w:name w:val="num210"/>
    <w:basedOn w:val="10"/>
    <w:uiPriority w:val="0"/>
  </w:style>
  <w:style w:type="character" w:customStyle="1" w:styleId="64">
    <w:name w:val="num51"/>
    <w:basedOn w:val="10"/>
    <w:uiPriority w:val="0"/>
  </w:style>
  <w:style w:type="character" w:customStyle="1" w:styleId="65">
    <w:name w:val="num61"/>
    <w:basedOn w:val="10"/>
    <w:uiPriority w:val="0"/>
  </w:style>
  <w:style w:type="character" w:customStyle="1" w:styleId="66">
    <w:name w:val="num31"/>
    <w:basedOn w:val="10"/>
    <w:uiPriority w:val="0"/>
  </w:style>
  <w:style w:type="character" w:customStyle="1" w:styleId="67">
    <w:name w:val="num81"/>
    <w:basedOn w:val="10"/>
    <w:uiPriority w:val="0"/>
  </w:style>
  <w:style w:type="character" w:customStyle="1" w:styleId="68">
    <w:name w:val="num71"/>
    <w:basedOn w:val="10"/>
    <w:uiPriority w:val="0"/>
  </w:style>
  <w:style w:type="character" w:customStyle="1" w:styleId="69">
    <w:name w:val="l1"/>
    <w:basedOn w:val="10"/>
    <w:uiPriority w:val="0"/>
    <w:rPr>
      <w:color w:val="999999"/>
    </w:rPr>
  </w:style>
  <w:style w:type="character" w:customStyle="1" w:styleId="70">
    <w:name w:val="l3"/>
    <w:basedOn w:val="10"/>
    <w:uiPriority w:val="0"/>
    <w:rPr>
      <w:color w:val="999999"/>
    </w:rPr>
  </w:style>
  <w:style w:type="character" w:customStyle="1" w:styleId="71">
    <w:name w:val="l21"/>
    <w:basedOn w:val="10"/>
    <w:uiPriority w:val="0"/>
    <w:rPr>
      <w:color w:val="999999"/>
    </w:rPr>
  </w:style>
  <w:style w:type="character" w:customStyle="1" w:styleId="72">
    <w:name w:val="l41"/>
    <w:basedOn w:val="10"/>
    <w:uiPriority w:val="0"/>
    <w:rPr>
      <w:color w:val="999999"/>
    </w:rPr>
  </w:style>
  <w:style w:type="character" w:customStyle="1" w:styleId="73">
    <w:name w:val="l5"/>
    <w:basedOn w:val="10"/>
    <w:uiPriority w:val="0"/>
    <w:rPr>
      <w:color w:val="999999"/>
    </w:rPr>
  </w:style>
  <w:style w:type="character" w:customStyle="1" w:styleId="74">
    <w:name w:val="l6"/>
    <w:basedOn w:val="10"/>
    <w:uiPriority w:val="0"/>
    <w:rPr>
      <w:color w:val="999999"/>
    </w:rPr>
  </w:style>
  <w:style w:type="character" w:customStyle="1" w:styleId="75">
    <w:name w:val="l7"/>
    <w:basedOn w:val="10"/>
    <w:uiPriority w:val="0"/>
    <w:rPr>
      <w:color w:val="999999"/>
    </w:rPr>
  </w:style>
  <w:style w:type="character" w:customStyle="1" w:styleId="76">
    <w:name w:val="unit"/>
    <w:basedOn w:val="10"/>
    <w:uiPriority w:val="0"/>
    <w:rPr>
      <w:color w:val="999999"/>
      <w:bdr w:val="none" w:color="auto" w:sz="0" w:space="0"/>
    </w:rPr>
  </w:style>
  <w:style w:type="character" w:customStyle="1" w:styleId="77">
    <w:name w:val="shixiao"/>
    <w:basedOn w:val="10"/>
    <w:uiPriority w:val="0"/>
  </w:style>
  <w:style w:type="character" w:customStyle="1" w:styleId="78">
    <w:name w:val="c1"/>
    <w:basedOn w:val="10"/>
    <w:uiPriority w:val="0"/>
    <w:rPr>
      <w:bdr w:val="none" w:color="auto" w:sz="0" w:space="0"/>
    </w:rPr>
  </w:style>
  <w:style w:type="character" w:customStyle="1" w:styleId="79">
    <w:name w:val="c2"/>
    <w:basedOn w:val="10"/>
    <w:uiPriority w:val="0"/>
  </w:style>
  <w:style w:type="character" w:customStyle="1" w:styleId="80">
    <w:name w:val="c3"/>
    <w:basedOn w:val="10"/>
    <w:uiPriority w:val="0"/>
  </w:style>
  <w:style w:type="character" w:customStyle="1" w:styleId="81">
    <w:name w:val="zs"/>
    <w:basedOn w:val="10"/>
    <w:uiPriority w:val="0"/>
    <w:rPr>
      <w:color w:val="8D744B"/>
      <w:sz w:val="18"/>
      <w:szCs w:val="18"/>
    </w:rPr>
  </w:style>
  <w:style w:type="character" w:customStyle="1" w:styleId="82">
    <w:name w:val="mesg-myd"/>
    <w:basedOn w:val="10"/>
    <w:uiPriority w:val="0"/>
    <w:rPr>
      <w:color w:val="EE0000"/>
      <w:bdr w:val="none" w:color="auto" w:sz="0" w:space="0"/>
    </w:rPr>
  </w:style>
  <w:style w:type="character" w:customStyle="1" w:styleId="83">
    <w:name w:val="num8"/>
    <w:basedOn w:val="10"/>
    <w:uiPriority w:val="0"/>
  </w:style>
  <w:style w:type="character" w:customStyle="1" w:styleId="84">
    <w:name w:val="txt3"/>
    <w:basedOn w:val="10"/>
    <w:uiPriority w:val="0"/>
  </w:style>
  <w:style w:type="character" w:customStyle="1" w:styleId="85">
    <w:name w:val="txt4"/>
    <w:basedOn w:val="10"/>
    <w:uiPriority w:val="0"/>
    <w:rPr>
      <w:color w:val="C0C0C0"/>
    </w:rPr>
  </w:style>
  <w:style w:type="character" w:customStyle="1" w:styleId="86">
    <w:name w:val="red2"/>
    <w:basedOn w:val="10"/>
    <w:uiPriority w:val="0"/>
    <w:rPr>
      <w:rFonts w:hint="default" w:ascii="Arial" w:hAnsi="Arial" w:cs="Arial"/>
      <w:color w:val="E50000"/>
      <w:bdr w:val="none" w:color="auto" w:sz="0" w:space="0"/>
    </w:rPr>
  </w:style>
  <w:style w:type="character" w:customStyle="1" w:styleId="87">
    <w:name w:val="img_title10"/>
    <w:basedOn w:val="10"/>
    <w:uiPriority w:val="0"/>
    <w:rPr>
      <w:vanish/>
    </w:rPr>
  </w:style>
  <w:style w:type="character" w:customStyle="1" w:styleId="88">
    <w:name w:val="img_title11"/>
    <w:basedOn w:val="10"/>
    <w:uiPriority w:val="0"/>
    <w:rPr>
      <w:vanish/>
    </w:rPr>
  </w:style>
  <w:style w:type="character" w:customStyle="1" w:styleId="89">
    <w:name w:val="img_title12"/>
    <w:basedOn w:val="10"/>
    <w:uiPriority w:val="0"/>
    <w:rPr>
      <w:vanish/>
    </w:rPr>
  </w:style>
  <w:style w:type="character" w:customStyle="1" w:styleId="90">
    <w:name w:val="img_title13"/>
    <w:basedOn w:val="10"/>
    <w:uiPriority w:val="0"/>
    <w:rPr>
      <w:vanish/>
    </w:rPr>
  </w:style>
  <w:style w:type="character" w:customStyle="1" w:styleId="91">
    <w:name w:val="img3"/>
    <w:basedOn w:val="10"/>
    <w:uiPriority w:val="0"/>
  </w:style>
  <w:style w:type="character" w:customStyle="1" w:styleId="92">
    <w:name w:val="l2"/>
    <w:basedOn w:val="10"/>
    <w:uiPriority w:val="0"/>
    <w:rPr>
      <w:color w:val="999999"/>
    </w:rPr>
  </w:style>
  <w:style w:type="character" w:customStyle="1" w:styleId="93">
    <w:name w:val="l4"/>
    <w:basedOn w:val="10"/>
    <w:uiPriority w:val="0"/>
    <w:rPr>
      <w:color w:val="999999"/>
    </w:rPr>
  </w:style>
  <w:style w:type="character" w:customStyle="1" w:styleId="94">
    <w:name w:val="name3"/>
    <w:basedOn w:val="10"/>
    <w:uiPriority w:val="0"/>
    <w:rPr>
      <w:color w:val="695435"/>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41</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2019-06-20T06:20:43Z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